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58C" w14:textId="77777777" w:rsidR="00F11845" w:rsidRDefault="00011B1C">
      <w:pPr>
        <w:pStyle w:val="Standard"/>
        <w:autoSpaceDE w:val="0"/>
        <w:jc w:val="center"/>
        <w:rPr>
          <w:rFonts w:ascii="Georgia" w:hAnsi="Georgia"/>
          <w:sz w:val="52"/>
          <w:szCs w:val="52"/>
        </w:rPr>
      </w:pPr>
      <w:r>
        <w:rPr>
          <w:rFonts w:ascii="Georgia" w:eastAsia="Arial-BoldMT" w:hAnsi="Georgia" w:cs="Arial-BoldMT"/>
          <w:b/>
          <w:bCs/>
          <w:sz w:val="52"/>
          <w:szCs w:val="52"/>
        </w:rPr>
        <w:t xml:space="preserve">Josh Carpenter </w:t>
      </w:r>
      <w:r>
        <w:rPr>
          <w:rFonts w:ascii="Georgia" w:eastAsia="Arial-BoldMT" w:hAnsi="Georgia" w:cs="Arial-BoldMT"/>
          <w:b/>
          <w:bCs/>
          <w:sz w:val="28"/>
          <w:szCs w:val="28"/>
        </w:rPr>
        <w:t>(AEA)</w:t>
      </w:r>
      <w:r>
        <w:rPr>
          <w:rFonts w:ascii="Arial mt" w:eastAsia="ArialMT" w:hAnsi="Arial mt" w:cs="ArialMT"/>
          <w:color w:val="000000"/>
        </w:rPr>
        <w:tab/>
        <w:t xml:space="preserve">      </w:t>
      </w:r>
    </w:p>
    <w:p w14:paraId="16026879" w14:textId="77777777" w:rsidR="00F11845" w:rsidRDefault="00011B1C">
      <w:pPr>
        <w:pStyle w:val="Standard"/>
        <w:autoSpaceDE w:val="0"/>
        <w:rPr>
          <w:rFonts w:ascii="Arial mt" w:hAnsi="Arial mt" w:hint="eastAsia"/>
        </w:rPr>
      </w:pPr>
      <w:r>
        <w:rPr>
          <w:rFonts w:ascii="Arial mt" w:hAnsi="Arial mt"/>
        </w:rPr>
        <w:t>cell:</w:t>
      </w:r>
      <w:r>
        <w:rPr>
          <w:rFonts w:ascii="Arial mt" w:hAnsi="Arial mt"/>
        </w:rPr>
        <w:tab/>
        <w:t>(646) 641-1260</w:t>
      </w:r>
      <w:r>
        <w:rPr>
          <w:rFonts w:ascii="Arial mt" w:hAnsi="Arial mt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</w:r>
      <w:r>
        <w:rPr>
          <w:rFonts w:ascii="Arial mt" w:eastAsia="ArialMT" w:hAnsi="Arial mt" w:cs="ArialMT"/>
          <w:color w:val="000000"/>
        </w:rPr>
        <w:tab/>
        <w:t xml:space="preserve">6'1”, brown hair   </w:t>
      </w:r>
      <w:r>
        <w:rPr>
          <w:rFonts w:ascii="Arial mt" w:eastAsia="ArialMT" w:hAnsi="Arial mt" w:cs="ArialMT"/>
          <w:color w:val="000000"/>
        </w:rPr>
        <w:tab/>
        <w:t xml:space="preserve">  </w:t>
      </w:r>
      <w:r>
        <w:rPr>
          <w:rFonts w:ascii="Arial mt" w:eastAsia="ArialMT" w:hAnsi="Arial mt" w:cs="ArialMT"/>
          <w:b/>
          <w:smallCaps/>
          <w:color w:val="000000"/>
        </w:rPr>
        <w:t xml:space="preserve">    </w:t>
      </w:r>
    </w:p>
    <w:p w14:paraId="756EB0E9" w14:textId="77777777" w:rsidR="00F11845" w:rsidRDefault="00011B1C">
      <w:pPr>
        <w:pStyle w:val="Standard"/>
        <w:autoSpaceDE w:val="0"/>
      </w:pPr>
      <w:r>
        <w:rPr>
          <w:rFonts w:ascii="Arial mt" w:eastAsia="ArialMT" w:hAnsi="Arial mt" w:cs="ArialMT"/>
          <w:color w:val="000000"/>
        </w:rPr>
        <w:t>email:</w:t>
      </w:r>
      <w:r>
        <w:rPr>
          <w:rFonts w:ascii="Arial mt" w:eastAsia="ArialMT" w:hAnsi="Arial mt" w:cs="ArialMT"/>
          <w:color w:val="000000"/>
        </w:rPr>
        <w:tab/>
        <w:t>joshcarp@gmail.com</w:t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MT" w:eastAsia="ArialMT" w:hAnsi="ArialMT" w:cs="ArialMT"/>
          <w:color w:val="000000"/>
          <w:sz w:val="18"/>
          <w:szCs w:val="18"/>
        </w:rPr>
        <w:tab/>
      </w:r>
      <w:r>
        <w:rPr>
          <w:rFonts w:ascii="Arial mt" w:eastAsia="ArialMT" w:hAnsi="Arial mt" w:cs="ArialMT"/>
          <w:color w:val="000000"/>
        </w:rPr>
        <w:t>www.joshcarpenter.net</w:t>
      </w:r>
      <w:r>
        <w:rPr>
          <w:rFonts w:ascii="ArialMT" w:eastAsia="ArialMT" w:hAnsi="ArialMT" w:cs="ArialMT"/>
          <w:color w:val="000000"/>
          <w:sz w:val="18"/>
          <w:szCs w:val="18"/>
        </w:rPr>
        <w:t xml:space="preserve">      </w:t>
      </w:r>
    </w:p>
    <w:p w14:paraId="3285DB5F" w14:textId="77777777" w:rsidR="00F11845" w:rsidRDefault="00011B1C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 xml:space="preserve">THEATRE </w:t>
      </w:r>
      <w:r>
        <w:rPr>
          <w:rFonts w:ascii="Arial-BoldMT" w:eastAsia="Arial-BoldMT" w:hAnsi="Arial-BoldMT" w:cs="Arial-BoldMT"/>
          <w:sz w:val="18"/>
          <w:szCs w:val="18"/>
          <w:u w:val="single"/>
        </w:rPr>
        <w:t>(selected credits)</w:t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  <w:t xml:space="preserve">PLAY </w:t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  <w:t xml:space="preserve">ROLE </w:t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ab/>
        <w:t xml:space="preserve">DIRECTOR                   </w:t>
      </w:r>
    </w:p>
    <w:p w14:paraId="2FA2E9C0" w14:textId="77777777" w:rsidR="000820AA" w:rsidRDefault="000820AA">
      <w:pPr>
        <w:pStyle w:val="Standard"/>
        <w:rPr>
          <w:rFonts w:ascii="ArialMT" w:hAnsi="ArialMT" w:cs="Times New Roman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Oak Park Festival Theatre</w:t>
      </w:r>
      <w:r>
        <w:rPr>
          <w:rFonts w:ascii="ArialMT" w:hAnsi="ArialMT" w:cs="Times New Roman"/>
          <w:sz w:val="20"/>
          <w:szCs w:val="20"/>
        </w:rPr>
        <w:tab/>
        <w:t>ROMEO AND JULIET</w:t>
      </w:r>
      <w:r>
        <w:rPr>
          <w:rFonts w:ascii="ArialMT" w:hAnsi="ArialMT" w:cs="Times New Roman"/>
          <w:sz w:val="20"/>
          <w:szCs w:val="20"/>
        </w:rPr>
        <w:tab/>
        <w:t>(upcoming)</w:t>
      </w:r>
      <w:r>
        <w:rPr>
          <w:rFonts w:ascii="ArialMT" w:hAnsi="ArialMT" w:cs="Times New Roman"/>
          <w:sz w:val="20"/>
          <w:szCs w:val="20"/>
        </w:rPr>
        <w:tab/>
        <w:t>Lord Capulet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Peter Anderson</w:t>
      </w:r>
    </w:p>
    <w:p w14:paraId="543DA7BF" w14:textId="2CBB7C79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Goodman Theatre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WINTER'S TALE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 xml:space="preserve">Dion and u/s </w:t>
      </w:r>
      <w:proofErr w:type="spellStart"/>
      <w:r>
        <w:rPr>
          <w:rFonts w:ascii="ArialMT" w:hAnsi="ArialMT" w:cs="Times New Roman"/>
          <w:sz w:val="20"/>
          <w:szCs w:val="20"/>
        </w:rPr>
        <w:t>Polixenes</w:t>
      </w:r>
      <w:proofErr w:type="spellEnd"/>
      <w:r>
        <w:rPr>
          <w:rFonts w:ascii="ArialMT" w:hAnsi="ArialMT" w:cs="Times New Roman"/>
          <w:sz w:val="20"/>
          <w:szCs w:val="20"/>
        </w:rPr>
        <w:tab/>
        <w:t>Robert Falls</w:t>
      </w:r>
    </w:p>
    <w:p w14:paraId="5C593B3A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Shakespeare Project Chicago</w:t>
      </w:r>
      <w:r>
        <w:rPr>
          <w:rFonts w:ascii="ArialMT" w:hAnsi="ArialMT" w:cs="Times New Roman"/>
          <w:sz w:val="20"/>
          <w:szCs w:val="20"/>
        </w:rPr>
        <w:tab/>
        <w:t>HAMLET (Staged Reading)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Hamlet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J.R. Sullivan</w:t>
      </w:r>
    </w:p>
    <w:p w14:paraId="66420F09" w14:textId="77777777" w:rsidR="00E3229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PERICLES (Staged Reading)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Pericles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J.R. Sullivan</w:t>
      </w:r>
    </w:p>
    <w:p w14:paraId="0F47CCDA" w14:textId="77777777" w:rsidR="00E32295" w:rsidRDefault="00E32295">
      <w:pPr>
        <w:pStyle w:val="Standard"/>
        <w:rPr>
          <w:rFonts w:ascii="ArialMT" w:eastAsia="ArialMT" w:hAnsi="ArialMT" w:cs="Times New Roman"/>
          <w:sz w:val="20"/>
          <w:szCs w:val="20"/>
        </w:rPr>
      </w:pP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  <w:t>TITUS ANDRONICUS (Staged Read.)</w:t>
      </w:r>
      <w:r>
        <w:rPr>
          <w:rFonts w:ascii="ArialMT" w:eastAsia="ArialMT" w:hAnsi="ArialMT" w:cs="Times New Roman"/>
          <w:sz w:val="20"/>
          <w:szCs w:val="20"/>
        </w:rPr>
        <w:tab/>
        <w:t>Lucius</w:t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  <w:t>Michelle Shupe</w:t>
      </w:r>
    </w:p>
    <w:p w14:paraId="508A6EFB" w14:textId="77777777" w:rsidR="00F11845" w:rsidRDefault="00E32295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  <w:t>MOBY DICK (Staged Reading)</w:t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  <w:t>Flask</w:t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</w:r>
      <w:r>
        <w:rPr>
          <w:rFonts w:ascii="ArialMT" w:eastAsia="ArialMT" w:hAnsi="ArialMT" w:cs="Times New Roman"/>
          <w:sz w:val="20"/>
          <w:szCs w:val="20"/>
        </w:rPr>
        <w:tab/>
        <w:t>David Skidmore</w:t>
      </w:r>
      <w:r w:rsidR="00011B1C">
        <w:rPr>
          <w:rFonts w:ascii="ArialMT" w:eastAsia="ArialMT" w:hAnsi="ArialMT" w:cs="Times New Roman"/>
          <w:sz w:val="20"/>
          <w:szCs w:val="20"/>
        </w:rPr>
        <w:tab/>
      </w:r>
    </w:p>
    <w:p w14:paraId="69D07E54" w14:textId="77777777" w:rsidR="00F11845" w:rsidRDefault="00011B1C">
      <w:pPr>
        <w:pStyle w:val="Standard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TimeLine Theatre Company</w:t>
      </w:r>
      <w:r>
        <w:rPr>
          <w:rFonts w:ascii="ArialMT" w:eastAsia="ArialMT" w:hAnsi="ArialMT" w:cs="ArialMT"/>
          <w:sz w:val="20"/>
          <w:szCs w:val="20"/>
        </w:rPr>
        <w:tab/>
        <w:t>NAT TURNER IN JERUSALEM (Read.)</w:t>
      </w:r>
      <w:r>
        <w:rPr>
          <w:rFonts w:ascii="ArialMT" w:eastAsia="ArialMT" w:hAnsi="ArialMT" w:cs="ArialMT"/>
          <w:sz w:val="20"/>
          <w:szCs w:val="20"/>
        </w:rPr>
        <w:tab/>
        <w:t>Thomas Gray/Guard</w:t>
      </w:r>
      <w:r>
        <w:rPr>
          <w:rFonts w:ascii="ArialMT" w:eastAsia="ArialMT" w:hAnsi="ArialMT" w:cs="ArialMT"/>
          <w:sz w:val="20"/>
          <w:szCs w:val="20"/>
        </w:rPr>
        <w:tab/>
        <w:t>Wardell Julius Clark</w:t>
      </w:r>
    </w:p>
    <w:p w14:paraId="7E8B52F9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Shakespeare Theatre of NJ</w:t>
      </w:r>
      <w:r>
        <w:rPr>
          <w:rFonts w:ascii="ArialMT" w:hAnsi="ArialMT" w:cs="Times New Roman"/>
          <w:sz w:val="20"/>
          <w:szCs w:val="20"/>
        </w:rPr>
        <w:tab/>
        <w:t>A MIDSUMMER NIGHT'S DREAM</w:t>
      </w:r>
      <w:r>
        <w:rPr>
          <w:rFonts w:ascii="ArialMT" w:hAnsi="ArialMT" w:cs="Times New Roman"/>
          <w:sz w:val="20"/>
          <w:szCs w:val="20"/>
        </w:rPr>
        <w:tab/>
        <w:t>Oberon/Theseus</w:t>
      </w:r>
      <w:r>
        <w:rPr>
          <w:rFonts w:ascii="ArialMT" w:hAnsi="ArialMT" w:cs="Times New Roman"/>
          <w:sz w:val="20"/>
          <w:szCs w:val="20"/>
        </w:rPr>
        <w:tab/>
        <w:t>Cameron Watson</w:t>
      </w:r>
      <w:r>
        <w:rPr>
          <w:rFonts w:ascii="ArialMT" w:hAnsi="ArialMT" w:cs="Times New Roman"/>
          <w:sz w:val="20"/>
          <w:szCs w:val="20"/>
        </w:rPr>
        <w:tab/>
      </w:r>
    </w:p>
    <w:p w14:paraId="41FB2154" w14:textId="77777777" w:rsidR="001263F3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I CAPTURE THE CASTLE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Neil Cotton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Cameron Watson</w:t>
      </w:r>
      <w:r>
        <w:rPr>
          <w:rFonts w:ascii="ArialMT" w:hAnsi="ArialMT" w:cs="Times New Roman"/>
          <w:sz w:val="20"/>
          <w:szCs w:val="20"/>
        </w:rPr>
        <w:tab/>
      </w:r>
    </w:p>
    <w:p w14:paraId="5A3A6B8E" w14:textId="77777777" w:rsidR="00F11845" w:rsidRDefault="00011B1C" w:rsidP="001263F3">
      <w:pPr>
        <w:pStyle w:val="Standard"/>
        <w:ind w:left="2127" w:firstLine="709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THE CHERRY ORCHARD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Yasha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Bonnie J. Monte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PRIDE AND PREJUDICE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Colonel Fitzwilliam</w:t>
      </w:r>
      <w:r>
        <w:rPr>
          <w:rFonts w:ascii="ArialMT" w:hAnsi="ArialMT" w:cs="Times New Roman"/>
          <w:sz w:val="20"/>
          <w:szCs w:val="20"/>
        </w:rPr>
        <w:tab/>
        <w:t>Bonnie J. Monte</w:t>
      </w:r>
      <w:r>
        <w:rPr>
          <w:rFonts w:ascii="ArialMT" w:hAnsi="ArialMT" w:cs="Times New Roman"/>
          <w:sz w:val="20"/>
          <w:szCs w:val="20"/>
        </w:rPr>
        <w:tab/>
      </w:r>
    </w:p>
    <w:p w14:paraId="0E3D10D6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 xml:space="preserve">Arden Theatre Company </w:t>
      </w:r>
      <w:r>
        <w:rPr>
          <w:rFonts w:ascii="ArialMT" w:hAnsi="ArialMT" w:cs="Times New Roman"/>
          <w:sz w:val="20"/>
          <w:szCs w:val="20"/>
        </w:rPr>
        <w:tab/>
        <w:t>GREAT EXPECTATIONS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Pip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Matthew Decker</w:t>
      </w:r>
      <w:r>
        <w:rPr>
          <w:rFonts w:ascii="ArialMT" w:hAnsi="ArialMT" w:cs="Times New Roman"/>
          <w:sz w:val="20"/>
          <w:szCs w:val="20"/>
        </w:rPr>
        <w:tab/>
      </w:r>
    </w:p>
    <w:p w14:paraId="57BBAAF2" w14:textId="77777777" w:rsidR="00F11845" w:rsidRDefault="00011B1C">
      <w:pPr>
        <w:pStyle w:val="Standard"/>
        <w:rPr>
          <w:rFonts w:ascii="ArialMT" w:hAnsi="ArialMT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INCORRUPTIBLE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Brother Felix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Matthew Decker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MACBETH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Malcolm/1</w:t>
      </w:r>
      <w:r>
        <w:rPr>
          <w:rFonts w:ascii="ArialMT" w:hAnsi="ArialMT" w:cs="Times New Roman"/>
          <w:sz w:val="20"/>
          <w:szCs w:val="20"/>
          <w:vertAlign w:val="superscript"/>
        </w:rPr>
        <w:t>st</w:t>
      </w:r>
      <w:r>
        <w:rPr>
          <w:rFonts w:ascii="ArialMT" w:hAnsi="ArialMT" w:cs="Times New Roman"/>
          <w:sz w:val="20"/>
          <w:szCs w:val="20"/>
        </w:rPr>
        <w:t xml:space="preserve"> Murderer</w:t>
      </w:r>
      <w:r>
        <w:rPr>
          <w:rFonts w:ascii="ArialMT" w:hAnsi="ArialMT" w:cs="Times New Roman"/>
          <w:sz w:val="20"/>
          <w:szCs w:val="20"/>
        </w:rPr>
        <w:tab/>
        <w:t>Alexander Burns</w:t>
      </w:r>
      <w:r>
        <w:rPr>
          <w:rFonts w:ascii="ArialMT" w:hAnsi="ArialMT" w:cs="Times New Roman"/>
          <w:sz w:val="20"/>
          <w:szCs w:val="20"/>
        </w:rPr>
        <w:tab/>
      </w:r>
    </w:p>
    <w:p w14:paraId="5599F183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Delaware Theatre Company</w:t>
      </w:r>
      <w:r>
        <w:rPr>
          <w:rFonts w:ascii="ArialMT" w:hAnsi="ArialMT" w:cs="Times New Roman"/>
          <w:sz w:val="20"/>
          <w:szCs w:val="20"/>
        </w:rPr>
        <w:tab/>
        <w:t>COMPLETE WORKS OF W.S., ABR.</w:t>
      </w:r>
      <w:r>
        <w:rPr>
          <w:rFonts w:ascii="ArialMT" w:hAnsi="ArialMT" w:cs="Times New Roman"/>
          <w:sz w:val="20"/>
          <w:szCs w:val="20"/>
        </w:rPr>
        <w:tab/>
        <w:t>Daniel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Steve Tague</w:t>
      </w:r>
    </w:p>
    <w:p w14:paraId="0DD30223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Theater at Monmouth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MACBETH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proofErr w:type="spellStart"/>
      <w:r>
        <w:rPr>
          <w:rFonts w:ascii="ArialMT" w:hAnsi="ArialMT" w:cs="Times New Roman"/>
          <w:sz w:val="20"/>
          <w:szCs w:val="20"/>
        </w:rPr>
        <w:t>Macbeth</w:t>
      </w:r>
      <w:proofErr w:type="spellEnd"/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Dawn McAndrews</w:t>
      </w:r>
    </w:p>
    <w:p w14:paraId="7305C07E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WINTER'S TALE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proofErr w:type="spellStart"/>
      <w:r>
        <w:rPr>
          <w:rFonts w:ascii="ArialMT" w:hAnsi="ArialMT" w:cs="Times New Roman"/>
          <w:sz w:val="20"/>
          <w:szCs w:val="20"/>
        </w:rPr>
        <w:t>Polixenes</w:t>
      </w:r>
      <w:proofErr w:type="spellEnd"/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Dawn McAndrews</w:t>
      </w:r>
    </w:p>
    <w:p w14:paraId="3EB6A26D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TAMING OF THE SHREW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Petruchio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Sally Wood</w:t>
      </w:r>
    </w:p>
    <w:p w14:paraId="7F8204CA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LEARNED LADIES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proofErr w:type="spellStart"/>
      <w:r>
        <w:rPr>
          <w:rFonts w:ascii="ArialMT" w:hAnsi="ArialMT" w:cs="Times New Roman"/>
          <w:sz w:val="20"/>
          <w:szCs w:val="20"/>
        </w:rPr>
        <w:t>Ariste</w:t>
      </w:r>
      <w:proofErr w:type="spellEnd"/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Sally Wood</w:t>
      </w:r>
    </w:p>
    <w:p w14:paraId="39FEA761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OTHELLO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Roderigo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Catherine Weidner</w:t>
      </w:r>
    </w:p>
    <w:p w14:paraId="79680096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A MIDSUMMER NIGHT'S DREAM</w:t>
      </w:r>
      <w:r>
        <w:rPr>
          <w:rFonts w:ascii="ArialMT" w:hAnsi="ArialMT" w:cs="Times New Roman"/>
          <w:sz w:val="20"/>
          <w:szCs w:val="20"/>
        </w:rPr>
        <w:tab/>
        <w:t>Oberon/Theseus</w:t>
      </w:r>
      <w:r>
        <w:rPr>
          <w:rFonts w:ascii="ArialMT" w:hAnsi="ArialMT" w:cs="Times New Roman"/>
          <w:sz w:val="20"/>
          <w:szCs w:val="20"/>
        </w:rPr>
        <w:tab/>
        <w:t>Janis Stevens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25EB7E38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FALLEN ANGELS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 xml:space="preserve">Fred </w:t>
      </w:r>
      <w:proofErr w:type="spellStart"/>
      <w:r>
        <w:rPr>
          <w:rFonts w:ascii="ArialMT" w:hAnsi="ArialMT" w:cs="Times New Roman"/>
          <w:sz w:val="20"/>
          <w:szCs w:val="20"/>
        </w:rPr>
        <w:t>Sterroll</w:t>
      </w:r>
      <w:proofErr w:type="spellEnd"/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Brendon Fox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5655EA68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Quintessence Theatre Group</w:t>
      </w:r>
      <w:r>
        <w:rPr>
          <w:rFonts w:ascii="ArialMT" w:hAnsi="ArialMT" w:cs="Times New Roman"/>
          <w:i/>
          <w:iCs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>HAMLET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proofErr w:type="spellStart"/>
      <w:r>
        <w:rPr>
          <w:rFonts w:ascii="ArialMT" w:hAnsi="ArialMT" w:cs="Times New Roman"/>
          <w:sz w:val="20"/>
          <w:szCs w:val="20"/>
        </w:rPr>
        <w:t>Hamlet</w:t>
      </w:r>
      <w:proofErr w:type="spellEnd"/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Alexander Burns</w:t>
      </w:r>
    </w:p>
    <w:p w14:paraId="390E7D3C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eastAsia="TimesNewRomanPSMT" w:hAnsi="ArialMT" w:cs="Times New Roman"/>
          <w:sz w:val="16"/>
          <w:szCs w:val="16"/>
        </w:rPr>
        <w:tab/>
        <w:t>selected credits</w:t>
      </w:r>
      <w:r>
        <w:rPr>
          <w:rFonts w:ascii="ArialMT" w:eastAsia="TimesNewRomanPSMT" w:hAnsi="ArialMT" w:cs="Times New Roman"/>
          <w:sz w:val="16"/>
          <w:szCs w:val="16"/>
        </w:rPr>
        <w:tab/>
      </w:r>
      <w:r>
        <w:rPr>
          <w:rFonts w:ascii="ArialMT" w:eastAsia="TimesNewRomanPSMT" w:hAnsi="ArialMT" w:cs="Times New Roman"/>
          <w:sz w:val="16"/>
          <w:szCs w:val="16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>OTHELLO</w:t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>Iago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>Alexander Burns</w:t>
      </w:r>
    </w:p>
    <w:p w14:paraId="7BE73E62" w14:textId="77777777" w:rsidR="001263F3" w:rsidRDefault="00011B1C">
      <w:pPr>
        <w:pStyle w:val="Standard"/>
        <w:rPr>
          <w:rFonts w:ascii="ArialMT" w:eastAsia="TimesNewRomanPSMT" w:hAnsi="ArialMT" w:cs="Times New Roman"/>
          <w:sz w:val="20"/>
          <w:szCs w:val="20"/>
        </w:rPr>
      </w:pPr>
      <w:r>
        <w:rPr>
          <w:rFonts w:ascii="ArialMT" w:eastAsia="TimesNewRomanPSMT" w:hAnsi="ArialMT" w:cs="Times New Roman"/>
          <w:sz w:val="16"/>
          <w:szCs w:val="16"/>
        </w:rPr>
        <w:tab/>
        <w:t>from 17 productions</w:t>
      </w:r>
      <w:r>
        <w:rPr>
          <w:rFonts w:ascii="ArialMT" w:eastAsia="TimesNewRomanPSMT" w:hAnsi="ArialMT" w:cs="Times New Roman"/>
          <w:sz w:val="16"/>
          <w:szCs w:val="16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HENRY V</w:t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Henry V</w:t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Alexander Burns</w:t>
      </w:r>
    </w:p>
    <w:p w14:paraId="715142C4" w14:textId="77777777" w:rsidR="00F11845" w:rsidRDefault="00011B1C" w:rsidP="001263F3">
      <w:pPr>
        <w:pStyle w:val="Standard"/>
        <w:ind w:left="2127" w:firstLine="709"/>
        <w:rPr>
          <w:rFonts w:ascii="ArialMT" w:eastAsia="TimesNewRomanPSMT" w:hAnsi="ArialMT" w:cs="Times New Roman"/>
          <w:sz w:val="20"/>
          <w:szCs w:val="20"/>
        </w:rPr>
      </w:pPr>
      <w:r>
        <w:rPr>
          <w:rFonts w:ascii="ArialMT" w:eastAsia="TimesNewRomanPSMT" w:hAnsi="ArialMT" w:cs="Times New Roman"/>
          <w:sz w:val="20"/>
          <w:szCs w:val="20"/>
        </w:rPr>
        <w:t>THE VENETIAN TWINS</w:t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proofErr w:type="spellStart"/>
      <w:r>
        <w:rPr>
          <w:rFonts w:ascii="ArialMT" w:eastAsia="TimesNewRomanPSMT" w:hAnsi="ArialMT" w:cs="Times New Roman"/>
          <w:sz w:val="20"/>
          <w:szCs w:val="20"/>
        </w:rPr>
        <w:t>Zanetto</w:t>
      </w:r>
      <w:proofErr w:type="spellEnd"/>
      <w:r>
        <w:rPr>
          <w:rFonts w:ascii="ArialMT" w:eastAsia="TimesNewRomanPSMT" w:hAnsi="ArialMT" w:cs="Times New Roman"/>
          <w:sz w:val="20"/>
          <w:szCs w:val="20"/>
        </w:rPr>
        <w:t>/</w:t>
      </w:r>
      <w:proofErr w:type="spellStart"/>
      <w:r>
        <w:rPr>
          <w:rFonts w:ascii="ArialMT" w:eastAsia="TimesNewRomanPSMT" w:hAnsi="ArialMT" w:cs="Times New Roman"/>
          <w:sz w:val="20"/>
          <w:szCs w:val="20"/>
        </w:rPr>
        <w:t>Tonino</w:t>
      </w:r>
      <w:proofErr w:type="spellEnd"/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Alexander Burns</w:t>
      </w:r>
    </w:p>
    <w:p w14:paraId="557B3B22" w14:textId="77777777" w:rsidR="00F11845" w:rsidRDefault="00011B1C">
      <w:pPr>
        <w:pStyle w:val="Standard"/>
        <w:rPr>
          <w:rFonts w:ascii="ArialMT" w:eastAsia="TimesNewRomanPSMT" w:hAnsi="ArialMT" w:cs="Times New Roman"/>
          <w:sz w:val="20"/>
          <w:szCs w:val="20"/>
        </w:rPr>
      </w:pP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MOURNING BECOMES ELECTRA</w:t>
      </w:r>
      <w:r>
        <w:rPr>
          <w:rFonts w:ascii="ArialMT" w:eastAsia="TimesNewRomanPSMT" w:hAnsi="ArialMT" w:cs="Times New Roman"/>
          <w:sz w:val="20"/>
          <w:szCs w:val="20"/>
        </w:rPr>
        <w:tab/>
        <w:t xml:space="preserve">Orin </w:t>
      </w:r>
      <w:proofErr w:type="spellStart"/>
      <w:r>
        <w:rPr>
          <w:rFonts w:ascii="ArialMT" w:eastAsia="TimesNewRomanPSMT" w:hAnsi="ArialMT" w:cs="Times New Roman"/>
          <w:sz w:val="20"/>
          <w:szCs w:val="20"/>
        </w:rPr>
        <w:t>Mannon</w:t>
      </w:r>
      <w:proofErr w:type="spellEnd"/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Alexander Burns</w:t>
      </w:r>
    </w:p>
    <w:p w14:paraId="3A2B4B93" w14:textId="1A954CF9" w:rsidR="00171A94" w:rsidRDefault="00011B1C">
      <w:pPr>
        <w:pStyle w:val="Standard"/>
        <w:rPr>
          <w:rFonts w:ascii="ArialMT" w:eastAsia="TimesNewRomanPSMT" w:hAnsi="ArialMT" w:cs="Times New Roman"/>
          <w:sz w:val="20"/>
          <w:szCs w:val="20"/>
        </w:rPr>
      </w:pP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LONG DAY'S JOURNEY INTO NIGHT</w:t>
      </w:r>
      <w:r>
        <w:rPr>
          <w:rFonts w:ascii="ArialMT" w:eastAsia="TimesNewRomanPSMT" w:hAnsi="ArialMT" w:cs="Times New Roman"/>
          <w:sz w:val="20"/>
          <w:szCs w:val="20"/>
        </w:rPr>
        <w:tab/>
        <w:t>Jamie Tyrone</w:t>
      </w:r>
      <w:r>
        <w:rPr>
          <w:rFonts w:ascii="ArialMT" w:eastAsia="TimesNewRomanPSMT" w:hAnsi="ArialMT" w:cs="Times New Roman"/>
          <w:sz w:val="20"/>
          <w:szCs w:val="20"/>
        </w:rPr>
        <w:tab/>
      </w:r>
      <w:r>
        <w:rPr>
          <w:rFonts w:ascii="ArialMT" w:eastAsia="TimesNewRomanPSMT" w:hAnsi="ArialMT" w:cs="Times New Roman"/>
          <w:sz w:val="20"/>
          <w:szCs w:val="20"/>
        </w:rPr>
        <w:tab/>
        <w:t>Alexander Burns</w:t>
      </w:r>
    </w:p>
    <w:p w14:paraId="29FF12C2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SHE STOOPS TO CONQUER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Marlow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Alexander Burns</w:t>
      </w:r>
    </w:p>
    <w:p w14:paraId="397F537A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SAINT JOAN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Warwick/Bluebeard</w:t>
      </w:r>
      <w:r>
        <w:rPr>
          <w:rFonts w:ascii="ArialMT" w:hAnsi="ArialMT" w:cs="Times New Roman"/>
          <w:sz w:val="20"/>
          <w:szCs w:val="20"/>
        </w:rPr>
        <w:tab/>
        <w:t>Rebecca Wright</w:t>
      </w:r>
      <w:r>
        <w:rPr>
          <w:rFonts w:ascii="ArialMT" w:hAnsi="ArialMT" w:cs="Times New Roman"/>
          <w:sz w:val="20"/>
          <w:szCs w:val="20"/>
        </w:rPr>
        <w:tab/>
      </w:r>
    </w:p>
    <w:p w14:paraId="64B22F3B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American Shakespeare Center</w:t>
      </w:r>
      <w:r>
        <w:rPr>
          <w:rFonts w:ascii="ArialMT" w:hAnsi="ArialMT" w:cs="Times New Roman"/>
          <w:sz w:val="20"/>
          <w:szCs w:val="20"/>
        </w:rPr>
        <w:tab/>
        <w:t>ROMEO AND JULIET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Romeo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Jim Warren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22CAE851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16"/>
          <w:szCs w:val="16"/>
        </w:rPr>
        <w:t>selected credits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TAMING OF THE SHREW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Petruchio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Jim Warren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5D3F24E5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16"/>
          <w:szCs w:val="16"/>
        </w:rPr>
        <w:t>from 10 productions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A CHRISTMAS CAROL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Bob Cratchit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Jim Warren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5A774B3E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HAMLET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Laertes/Player Queen</w:t>
      </w:r>
      <w:r>
        <w:rPr>
          <w:rFonts w:ascii="ArialMT" w:hAnsi="ArialMT" w:cs="Times New Roman"/>
          <w:sz w:val="20"/>
          <w:szCs w:val="20"/>
        </w:rPr>
        <w:tab/>
        <w:t>Jim Warren</w:t>
      </w:r>
    </w:p>
    <w:p w14:paraId="2D8E7280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MERCHANT OF VENICE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Bassanio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P. J. Paparelli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4CCB5E55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COMEDY OF ERRORS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Antipholus of Syracuse</w:t>
      </w:r>
      <w:r>
        <w:rPr>
          <w:rFonts w:ascii="ArialMT" w:hAnsi="ArialMT" w:cs="Times New Roman"/>
          <w:sz w:val="20"/>
          <w:szCs w:val="20"/>
        </w:rPr>
        <w:tab/>
        <w:t>Giles Block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30EEC7CF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Montgomery Theater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HANDLE WITH CARE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Terrence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Tom Quinn</w:t>
      </w:r>
    </w:p>
    <w:p w14:paraId="53741D60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Gretna Theatre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THE 39 STEPS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 xml:space="preserve">Richard Hannay </w:t>
      </w:r>
      <w:r>
        <w:rPr>
          <w:rFonts w:ascii="ArialMT" w:hAnsi="ArialMT" w:cs="Times New Roman"/>
          <w:sz w:val="20"/>
          <w:szCs w:val="20"/>
        </w:rPr>
        <w:tab/>
        <w:t>Thomas Cot</w:t>
      </w:r>
      <w:r>
        <w:rPr>
          <w:rFonts w:ascii="Segoe UI" w:hAnsi="Segoe UI" w:cs="Times New Roman"/>
          <w:sz w:val="20"/>
          <w:szCs w:val="20"/>
        </w:rPr>
        <w:t>é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</w:p>
    <w:p w14:paraId="2897C92A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The Growing Stage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PETER AND THE STARCATCHER</w:t>
      </w:r>
      <w:r>
        <w:rPr>
          <w:rFonts w:ascii="ArialMT" w:hAnsi="ArialMT" w:cs="Times New Roman"/>
          <w:sz w:val="20"/>
          <w:szCs w:val="20"/>
        </w:rPr>
        <w:tab/>
        <w:t>Black Stache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Stephen Fredericks</w:t>
      </w:r>
    </w:p>
    <w:p w14:paraId="620D0934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SECRET LIFE OF HUBIE HARTZEL</w:t>
      </w:r>
      <w:r>
        <w:rPr>
          <w:rFonts w:ascii="ArialMT" w:hAnsi="ArialMT" w:cs="Times New Roman"/>
          <w:sz w:val="20"/>
          <w:szCs w:val="20"/>
        </w:rPr>
        <w:tab/>
        <w:t xml:space="preserve">Ralph </w:t>
      </w:r>
      <w:proofErr w:type="spellStart"/>
      <w:r>
        <w:rPr>
          <w:rFonts w:ascii="ArialMT" w:hAnsi="ArialMT" w:cs="Times New Roman"/>
          <w:sz w:val="20"/>
          <w:szCs w:val="20"/>
        </w:rPr>
        <w:t>Marrucci</w:t>
      </w:r>
      <w:proofErr w:type="spellEnd"/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Stephen Fredericks</w:t>
      </w:r>
    </w:p>
    <w:p w14:paraId="2926EB88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Miami Theater Center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ALICE... IN WONDERLAND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Caterpillar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Stephanie Ansin</w:t>
      </w:r>
    </w:p>
    <w:p w14:paraId="55267980" w14:textId="77777777" w:rsidR="00F11845" w:rsidRDefault="00011B1C">
      <w:pPr>
        <w:pStyle w:val="Standard"/>
        <w:rPr>
          <w:rFonts w:ascii="ArialMT" w:hAnsi="ArialMT" w:cs="Times New Roman" w:hint="eastAsia"/>
          <w:sz w:val="20"/>
          <w:szCs w:val="20"/>
        </w:rPr>
      </w:pPr>
      <w:r>
        <w:rPr>
          <w:rFonts w:ascii="ArialMT" w:hAnsi="ArialMT" w:cs="Times New Roman"/>
          <w:sz w:val="20"/>
          <w:szCs w:val="20"/>
        </w:rPr>
        <w:t>Cherry Lane Theatre Studio</w:t>
      </w:r>
      <w:r>
        <w:rPr>
          <w:rFonts w:ascii="ArialMT" w:hAnsi="ArialMT" w:cs="Times New Roman"/>
          <w:sz w:val="20"/>
          <w:szCs w:val="20"/>
        </w:rPr>
        <w:tab/>
        <w:t>HOW TO ACT AROUND COPS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Jimmy</w:t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</w:r>
      <w:r>
        <w:rPr>
          <w:rFonts w:ascii="ArialMT" w:hAnsi="ArialMT" w:cs="Times New Roman"/>
          <w:sz w:val="20"/>
          <w:szCs w:val="20"/>
        </w:rPr>
        <w:tab/>
        <w:t>Jon Schumacher</w:t>
      </w:r>
    </w:p>
    <w:p w14:paraId="40100D13" w14:textId="77777777" w:rsidR="00F11845" w:rsidRDefault="00F11845">
      <w:pPr>
        <w:pStyle w:val="Standard"/>
        <w:rPr>
          <w:rFonts w:ascii="ArialMT" w:eastAsia="ArialMT" w:hAnsi="ArialMT" w:cs="ArialMT"/>
          <w:sz w:val="20"/>
          <w:szCs w:val="20"/>
        </w:rPr>
      </w:pPr>
    </w:p>
    <w:p w14:paraId="42D2691E" w14:textId="77777777" w:rsidR="00F11845" w:rsidRDefault="00011B1C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FILM AND TELEVISION </w:t>
      </w:r>
      <w:r>
        <w:rPr>
          <w:rFonts w:ascii="Arial-BoldMT" w:eastAsia="Arial-BoldMT" w:hAnsi="Arial-BoldMT" w:cs="Arial-BoldMT"/>
          <w:sz w:val="18"/>
          <w:szCs w:val="18"/>
        </w:rPr>
        <w:t>(selected credits)</w:t>
      </w:r>
    </w:p>
    <w:p w14:paraId="1D178E39" w14:textId="77777777" w:rsidR="00F11845" w:rsidRDefault="00011B1C">
      <w:pPr>
        <w:pStyle w:val="Standard"/>
        <w:autoSpaceDE w:val="0"/>
        <w:rPr>
          <w:rFonts w:ascii="ArialMT" w:eastAsia="Arial-BoldMT" w:hAnsi="ArialMT" w:cs="Arial-BoldMT"/>
          <w:sz w:val="20"/>
          <w:szCs w:val="20"/>
        </w:rPr>
      </w:pPr>
      <w:r>
        <w:rPr>
          <w:rFonts w:ascii="ArialMT" w:eastAsia="Arial-BoldMT" w:hAnsi="ArialMT" w:cs="Arial-BoldMT"/>
          <w:sz w:val="20"/>
          <w:szCs w:val="20"/>
        </w:rPr>
        <w:t>WILDLIFE – Little Action Films</w:t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  <w:t>Jean-Paul Tremblay</w:t>
      </w:r>
    </w:p>
    <w:p w14:paraId="2BB7F0E2" w14:textId="77777777" w:rsidR="00F11845" w:rsidRDefault="00011B1C">
      <w:pPr>
        <w:pStyle w:val="Standard"/>
        <w:autoSpaceDE w:val="0"/>
        <w:rPr>
          <w:rFonts w:ascii="ArialMT" w:eastAsia="Arial-BoldMT" w:hAnsi="ArialMT" w:cs="Arial-BoldMT"/>
          <w:sz w:val="20"/>
          <w:szCs w:val="20"/>
        </w:rPr>
      </w:pPr>
      <w:r>
        <w:rPr>
          <w:rFonts w:ascii="ArialMT" w:eastAsia="Arial-BoldMT" w:hAnsi="ArialMT" w:cs="Arial-BoldMT"/>
          <w:sz w:val="20"/>
          <w:szCs w:val="20"/>
        </w:rPr>
        <w:t>ASK ME, TELL ME – Timeline Film and Video</w:t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  <w:t xml:space="preserve">Todd </w:t>
      </w:r>
      <w:proofErr w:type="spellStart"/>
      <w:r>
        <w:rPr>
          <w:rFonts w:ascii="ArialMT" w:eastAsia="Arial-BoldMT" w:hAnsi="ArialMT" w:cs="Arial-BoldMT"/>
          <w:sz w:val="20"/>
          <w:szCs w:val="20"/>
        </w:rPr>
        <w:t>Ahlberg</w:t>
      </w:r>
      <w:proofErr w:type="spellEnd"/>
    </w:p>
    <w:p w14:paraId="4AA0CF37" w14:textId="77777777" w:rsidR="00F11845" w:rsidRDefault="00011B1C">
      <w:pPr>
        <w:pStyle w:val="Standard"/>
        <w:autoSpaceDE w:val="0"/>
        <w:rPr>
          <w:rFonts w:ascii="ArialMT" w:eastAsia="Arial-BoldMT" w:hAnsi="ArialMT" w:cs="Arial-BoldMT"/>
          <w:sz w:val="20"/>
          <w:szCs w:val="20"/>
        </w:rPr>
      </w:pPr>
      <w:r>
        <w:rPr>
          <w:rFonts w:ascii="ArialMT" w:eastAsia="Arial-BoldMT" w:hAnsi="ArialMT" w:cs="Arial-BoldMT"/>
          <w:sz w:val="20"/>
          <w:szCs w:val="20"/>
        </w:rPr>
        <w:t xml:space="preserve">READY OR NOT – </w:t>
      </w:r>
      <w:proofErr w:type="spellStart"/>
      <w:r>
        <w:rPr>
          <w:rFonts w:ascii="ArialMT" w:eastAsia="Arial-BoldMT" w:hAnsi="ArialMT" w:cs="Arial-BoldMT"/>
          <w:sz w:val="20"/>
          <w:szCs w:val="20"/>
        </w:rPr>
        <w:t>OutreachArts</w:t>
      </w:r>
      <w:proofErr w:type="spellEnd"/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</w:r>
      <w:r>
        <w:rPr>
          <w:rFonts w:ascii="ArialMT" w:eastAsia="Arial-BoldMT" w:hAnsi="ArialMT" w:cs="Arial-BoldMT"/>
          <w:sz w:val="20"/>
          <w:szCs w:val="20"/>
        </w:rPr>
        <w:tab/>
        <w:t>Richard Wilson</w:t>
      </w:r>
    </w:p>
    <w:p w14:paraId="163A44E7" w14:textId="77777777" w:rsidR="00F11845" w:rsidRDefault="00F11845">
      <w:pPr>
        <w:pStyle w:val="Standard"/>
        <w:autoSpaceDE w:val="0"/>
        <w:rPr>
          <w:rFonts w:ascii="ArialMT" w:eastAsia="Arial-BoldMT" w:hAnsi="ArialMT" w:cs="Arial-BoldMT"/>
          <w:sz w:val="20"/>
          <w:szCs w:val="20"/>
        </w:rPr>
      </w:pPr>
    </w:p>
    <w:p w14:paraId="5472162D" w14:textId="77777777" w:rsidR="00F11845" w:rsidRDefault="00011B1C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TRAINING</w:t>
      </w:r>
    </w:p>
    <w:p w14:paraId="37C9A865" w14:textId="77777777" w:rsidR="00F11845" w:rsidRDefault="00011B1C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Northwestern University, BS in Theatre</w:t>
      </w:r>
      <w:r w:rsidR="0000740A">
        <w:rPr>
          <w:rFonts w:ascii="ArialMT" w:eastAsia="ArialMT" w:hAnsi="ArialMT" w:cs="ArialMT"/>
          <w:sz w:val="20"/>
          <w:szCs w:val="20"/>
        </w:rPr>
        <w:t>.</w:t>
      </w:r>
      <w:r>
        <w:rPr>
          <w:rFonts w:ascii="ArialMT" w:eastAsia="ArialMT" w:hAnsi="ArialMT" w:cs="ArialMT"/>
          <w:sz w:val="20"/>
          <w:szCs w:val="20"/>
        </w:rPr>
        <w:t xml:space="preserve"> Professors: David Downs, Kim Rubinstein, Paul Edwards</w:t>
      </w:r>
    </w:p>
    <w:p w14:paraId="4E4E01AF" w14:textId="77777777" w:rsidR="00F11845" w:rsidRDefault="00F1184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21A36BFF" w14:textId="77777777" w:rsidR="00F11845" w:rsidRDefault="00011B1C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SKILLS</w:t>
      </w:r>
    </w:p>
    <w:p w14:paraId="1572CBD0" w14:textId="77777777" w:rsidR="00F11845" w:rsidRDefault="001263F3">
      <w:pPr>
        <w:pStyle w:val="Standard"/>
        <w:autoSpaceDE w:val="0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Stage c</w:t>
      </w:r>
      <w:r w:rsidR="00011B1C">
        <w:rPr>
          <w:rFonts w:ascii="ArialMT" w:eastAsia="ArialMT" w:hAnsi="ArialMT" w:cs="ArialMT"/>
          <w:color w:val="000000"/>
          <w:sz w:val="20"/>
          <w:szCs w:val="20"/>
        </w:rPr>
        <w:t xml:space="preserve">ombat, juggling, clowning, dialects, whistling, developing and leading workshops, athletic, voice: </w:t>
      </w:r>
      <w:proofErr w:type="gramStart"/>
      <w:r w:rsidR="00011B1C">
        <w:rPr>
          <w:rFonts w:ascii="ArialMT" w:eastAsia="ArialMT" w:hAnsi="ArialMT" w:cs="ArialMT"/>
          <w:color w:val="000000"/>
          <w:sz w:val="20"/>
          <w:szCs w:val="20"/>
        </w:rPr>
        <w:t>baritone</w:t>
      </w:r>
      <w:proofErr w:type="gramEnd"/>
    </w:p>
    <w:sectPr w:rsidR="00F11845">
      <w:pgSz w:w="12240" w:h="15840"/>
      <w:pgMar w:top="345" w:right="120" w:bottom="1590" w:left="13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4360" w14:textId="77777777" w:rsidR="00011B1C" w:rsidRDefault="00011B1C">
      <w:r>
        <w:separator/>
      </w:r>
    </w:p>
  </w:endnote>
  <w:endnote w:type="continuationSeparator" w:id="0">
    <w:p w14:paraId="50BFC863" w14:textId="77777777" w:rsidR="00011B1C" w:rsidRDefault="000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swiss"/>
    <w:pitch w:val="default"/>
  </w:font>
  <w:font w:name="Arial 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TimesNewRomanPSMT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AA8C" w14:textId="77777777" w:rsidR="00011B1C" w:rsidRDefault="00011B1C">
      <w:r>
        <w:rPr>
          <w:color w:val="000000"/>
        </w:rPr>
        <w:separator/>
      </w:r>
    </w:p>
  </w:footnote>
  <w:footnote w:type="continuationSeparator" w:id="0">
    <w:p w14:paraId="042C188C" w14:textId="77777777" w:rsidR="00011B1C" w:rsidRDefault="000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5"/>
    <w:rsid w:val="0000740A"/>
    <w:rsid w:val="00011B1C"/>
    <w:rsid w:val="000820AA"/>
    <w:rsid w:val="001263F3"/>
    <w:rsid w:val="00171A94"/>
    <w:rsid w:val="0032288B"/>
    <w:rsid w:val="009045EA"/>
    <w:rsid w:val="00E32295"/>
    <w:rsid w:val="00F11845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E0F8"/>
  <w15:docId w15:val="{07D11E72-3555-4E18-AEA9-F49CE49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Carpenter</dc:creator>
  <cp:lastModifiedBy>Carpenter, Joshua</cp:lastModifiedBy>
  <cp:revision>2</cp:revision>
  <cp:lastPrinted>2023-12-04T19:28:00Z</cp:lastPrinted>
  <dcterms:created xsi:type="dcterms:W3CDTF">2024-04-18T13:39:00Z</dcterms:created>
  <dcterms:modified xsi:type="dcterms:W3CDTF">2024-04-18T13:39:00Z</dcterms:modified>
</cp:coreProperties>
</file>